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D9" w:rsidRDefault="00CD63D9" w:rsidP="00CD63D9">
      <w:pPr>
        <w:rPr>
          <w:rFonts w:ascii="黑体" w:eastAsia="黑体" w:hAnsi="宋体"/>
        </w:rPr>
      </w:pPr>
      <w:r>
        <w:rPr>
          <w:rFonts w:ascii="黑体" w:eastAsia="黑体" w:hAnsi="黑体" w:hint="eastAsia"/>
        </w:rPr>
        <w:t>附件1</w:t>
      </w:r>
    </w:p>
    <w:p w:rsidR="00CD63D9" w:rsidRDefault="00CD63D9" w:rsidP="00CD63D9">
      <w:pPr>
        <w:jc w:val="center"/>
        <w:rPr>
          <w:rFonts w:ascii="黑体" w:eastAsia="黑体" w:hAnsi="宋体" w:hint="eastAsia"/>
        </w:rPr>
      </w:pPr>
      <w:r>
        <w:rPr>
          <w:rFonts w:ascii="黑体" w:eastAsia="黑体" w:hAnsi="黑体" w:hint="eastAsia"/>
        </w:rPr>
        <w:t>新农科实践类数字教材体系建议目录</w:t>
      </w:r>
    </w:p>
    <w:p w:rsidR="00CD63D9" w:rsidRDefault="00CD63D9" w:rsidP="00CD63D9">
      <w:pPr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 xml:space="preserve"> 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1.现代作物育种技术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2.高效作物栽培技术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3.植物营养与智能施肥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4.植物病虫害与绿色防控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5.设施栽培工程与自动化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6.智慧农业技术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7.现代农业生物技术应用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8.农产品加工与质量安全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9.农业经济与产业链管理</w:t>
      </w:r>
    </w:p>
    <w:p w:rsidR="00CD63D9" w:rsidRDefault="00CD63D9" w:rsidP="00CD63D9">
      <w:pPr>
        <w:autoSpaceDE w:val="0"/>
        <w:spacing w:line="720" w:lineRule="exact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10.乡村规划与可持续发展</w:t>
      </w:r>
    </w:p>
    <w:p w:rsidR="002A5C0B" w:rsidRPr="00CD63D9" w:rsidRDefault="002A5C0B">
      <w:pPr>
        <w:rPr>
          <w:rFonts w:hint="eastAsia"/>
        </w:rPr>
      </w:pPr>
      <w:bookmarkStart w:id="0" w:name="_GoBack"/>
      <w:bookmarkEnd w:id="0"/>
    </w:p>
    <w:sectPr w:rsidR="002A5C0B" w:rsidRPr="00CD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D9"/>
    <w:rsid w:val="002A5C0B"/>
    <w:rsid w:val="00C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D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D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周凤莺</dc:creator>
  <cp:lastModifiedBy>周凤莺</cp:lastModifiedBy>
  <cp:revision>1</cp:revision>
  <dcterms:created xsi:type="dcterms:W3CDTF">2025-03-14T01:50:00Z</dcterms:created>
  <dcterms:modified xsi:type="dcterms:W3CDTF">2025-03-14T01:50:00Z</dcterms:modified>
</cp:coreProperties>
</file>